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B3141C" w:rsidRDefault="00831E7B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831E7B">
        <w:rPr>
          <w:rFonts w:ascii="GHEA Grapalat" w:hAnsi="GHEA Grapalat" w:cs="Sylfaen"/>
          <w:b/>
          <w:sz w:val="16"/>
          <w:szCs w:val="16"/>
          <w:lang w:val="af-ZA"/>
        </w:rPr>
        <w:t>&lt;&lt;Հրազդանքաղլույս&gt;&gt;</w:t>
      </w:r>
      <w:r w:rsidR="0073028E" w:rsidRPr="00B3141C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b/>
          <w:sz w:val="16"/>
          <w:szCs w:val="16"/>
          <w:lang w:val="af-ZA"/>
        </w:rPr>
        <w:t xml:space="preserve">ՀՈԱԿ-ը 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ստորև ներկայացնում է իր կարիքների </w:t>
      </w:r>
      <w:r w:rsidR="0073028E" w:rsidRPr="00831E7B">
        <w:rPr>
          <w:rFonts w:ascii="GHEA Grapalat" w:hAnsi="GHEA Grapalat" w:cs="Sylfaen"/>
          <w:b/>
          <w:sz w:val="16"/>
          <w:szCs w:val="16"/>
          <w:lang w:val="af-ZA"/>
        </w:rPr>
        <w:t>համար</w:t>
      </w:r>
      <w:r w:rsidR="00C738F5" w:rsidRPr="00831E7B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Pr="00831E7B">
        <w:rPr>
          <w:rFonts w:ascii="GHEA Grapalat" w:hAnsi="GHEA Grapalat"/>
          <w:b/>
          <w:sz w:val="16"/>
          <w:szCs w:val="16"/>
          <w:lang w:val="hy-AM"/>
        </w:rPr>
        <w:t>«Տ</w:t>
      </w:r>
      <w:r w:rsidRPr="00831E7B">
        <w:rPr>
          <w:rFonts w:ascii="GHEA Grapalat" w:hAnsi="GHEA Grapalat"/>
          <w:b/>
          <w:sz w:val="16"/>
          <w:szCs w:val="16"/>
          <w:lang w:val="af-ZA"/>
        </w:rPr>
        <w:t>նտեսական և շինարարական ապրանքներ</w:t>
      </w:r>
      <w:r w:rsidRPr="00831E7B">
        <w:rPr>
          <w:rFonts w:ascii="GHEA Grapalat" w:hAnsi="GHEA Grapalat"/>
          <w:b/>
          <w:color w:val="000000"/>
          <w:sz w:val="16"/>
          <w:szCs w:val="16"/>
          <w:lang w:val="hy-AM"/>
        </w:rPr>
        <w:t>»</w:t>
      </w:r>
      <w:r w:rsidRPr="00831E7B">
        <w:rPr>
          <w:rFonts w:ascii="GHEA Grapalat" w:hAnsi="GHEA Grapalat"/>
          <w:b/>
          <w:sz w:val="16"/>
          <w:szCs w:val="16"/>
          <w:lang w:val="hy-AM"/>
        </w:rPr>
        <w:t>-ի</w:t>
      </w:r>
      <w:r w:rsidR="00845438" w:rsidRPr="00831E7B">
        <w:rPr>
          <w:rFonts w:ascii="GHEA Grapalat" w:hAnsi="GHEA Grapalat"/>
          <w:b/>
          <w:color w:val="000000"/>
          <w:sz w:val="12"/>
          <w:szCs w:val="16"/>
          <w:lang w:val="hy-AM"/>
        </w:rPr>
        <w:t xml:space="preserve"> </w:t>
      </w:r>
      <w:r w:rsidR="00845438" w:rsidRPr="00845438">
        <w:rPr>
          <w:rFonts w:ascii="GHEA Grapalat" w:hAnsi="GHEA Grapalat"/>
          <w:b/>
          <w:sz w:val="16"/>
          <w:szCs w:val="16"/>
          <w:lang w:val="hy-AM"/>
        </w:rPr>
        <w:t>«</w:t>
      </w:r>
      <w:r w:rsidRPr="00831E7B">
        <w:rPr>
          <w:rFonts w:ascii="GHEA Grapalat" w:hAnsi="GHEA Grapalat"/>
          <w:b/>
          <w:color w:val="000000"/>
          <w:sz w:val="16"/>
          <w:szCs w:val="16"/>
          <w:lang w:val="hy-AM"/>
        </w:rPr>
        <w:t>ՀՔԼ-ԳՀԱՊՁԲ-24/0</w:t>
      </w:r>
      <w:r w:rsidR="00582925">
        <w:rPr>
          <w:rFonts w:ascii="GHEA Grapalat" w:hAnsi="GHEA Grapalat"/>
          <w:b/>
          <w:color w:val="000000"/>
          <w:sz w:val="16"/>
          <w:szCs w:val="16"/>
        </w:rPr>
        <w:t>3</w:t>
      </w:r>
      <w:r w:rsidR="00845438" w:rsidRPr="00831E7B">
        <w:rPr>
          <w:rFonts w:ascii="GHEA Grapalat" w:hAnsi="GHEA Grapalat"/>
          <w:b/>
          <w:iCs/>
          <w:sz w:val="16"/>
          <w:szCs w:val="16"/>
          <w:lang w:val="hy-AM"/>
        </w:rPr>
        <w:t>»</w:t>
      </w:r>
      <w:r w:rsidR="00845438">
        <w:rPr>
          <w:rFonts w:ascii="GHEA Grapalat" w:hAnsi="GHEA Grapalat"/>
          <w:b/>
          <w:iCs/>
          <w:sz w:val="16"/>
          <w:szCs w:val="16"/>
          <w:lang w:val="hy-AM"/>
        </w:rPr>
        <w:t xml:space="preserve"> </w:t>
      </w:r>
      <w:r w:rsidR="000A3453">
        <w:rPr>
          <w:rFonts w:ascii="GHEA Grapalat" w:hAnsi="GHEA Grapalat"/>
          <w:b/>
          <w:iCs/>
          <w:sz w:val="16"/>
          <w:szCs w:val="16"/>
        </w:rPr>
        <w:t xml:space="preserve"> 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ծածկագրով </w:t>
      </w:r>
      <w:r w:rsidR="00143636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>գնման</w:t>
      </w:r>
      <w:r w:rsidR="00143636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5471E9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 ընթացակարգի  արդյունքում 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>20</w:t>
      </w:r>
      <w:r w:rsidR="00D8298C" w:rsidRPr="00B3141C">
        <w:rPr>
          <w:rFonts w:ascii="GHEA Grapalat" w:hAnsi="GHEA Grapalat" w:cs="Sylfaen"/>
          <w:b/>
          <w:sz w:val="16"/>
          <w:szCs w:val="16"/>
          <w:lang w:val="af-ZA"/>
        </w:rPr>
        <w:t>2</w:t>
      </w:r>
      <w:r w:rsidR="0053432A">
        <w:rPr>
          <w:rFonts w:ascii="GHEA Grapalat" w:hAnsi="GHEA Grapalat" w:cs="Sylfaen"/>
          <w:b/>
          <w:sz w:val="16"/>
          <w:szCs w:val="16"/>
        </w:rPr>
        <w:t>4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 թվականի </w:t>
      </w:r>
      <w:r w:rsidR="00F95450">
        <w:rPr>
          <w:rFonts w:ascii="GHEA Grapalat" w:hAnsi="GHEA Grapalat" w:cs="Sylfaen"/>
          <w:b/>
          <w:sz w:val="16"/>
          <w:szCs w:val="16"/>
        </w:rPr>
        <w:t>մարտի</w:t>
      </w:r>
      <w:r w:rsidR="00E17878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582925">
        <w:rPr>
          <w:rFonts w:ascii="GHEA Grapalat" w:hAnsi="GHEA Grapalat" w:cs="Sylfaen"/>
          <w:b/>
          <w:sz w:val="16"/>
          <w:szCs w:val="16"/>
        </w:rPr>
        <w:t>28</w:t>
      </w:r>
      <w:r w:rsidR="00E17878">
        <w:rPr>
          <w:rFonts w:ascii="GHEA Grapalat" w:hAnsi="GHEA Grapalat" w:cs="Sylfaen"/>
          <w:b/>
          <w:sz w:val="16"/>
          <w:szCs w:val="16"/>
          <w:lang w:val="hy-AM"/>
        </w:rPr>
        <w:t>-ին</w:t>
      </w:r>
      <w:r w:rsidR="00BF2243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F71636" w:rsidRPr="00B3141C">
        <w:rPr>
          <w:rFonts w:ascii="GHEA Grapalat" w:hAnsi="GHEA Grapalat" w:cs="Sylfaen"/>
          <w:b/>
          <w:sz w:val="16"/>
          <w:szCs w:val="16"/>
          <w:lang w:val="af-ZA"/>
        </w:rPr>
        <w:t xml:space="preserve">կնքված </w:t>
      </w:r>
      <w:r w:rsidR="0073028E" w:rsidRPr="00B3141C">
        <w:rPr>
          <w:rFonts w:ascii="GHEA Grapalat" w:hAnsi="GHEA Grapalat" w:cs="Sylfaen"/>
          <w:b/>
          <w:sz w:val="16"/>
          <w:szCs w:val="16"/>
          <w:lang w:val="af-ZA"/>
        </w:rPr>
        <w:t>պայմանագրի մասին տեղեկատվությունը`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232"/>
        <w:gridCol w:w="403"/>
        <w:gridCol w:w="873"/>
        <w:gridCol w:w="40"/>
        <w:gridCol w:w="200"/>
        <w:gridCol w:w="139"/>
        <w:gridCol w:w="183"/>
        <w:gridCol w:w="139"/>
        <w:gridCol w:w="401"/>
        <w:gridCol w:w="630"/>
        <w:gridCol w:w="236"/>
        <w:gridCol w:w="192"/>
        <w:gridCol w:w="22"/>
        <w:gridCol w:w="180"/>
        <w:gridCol w:w="30"/>
        <w:gridCol w:w="187"/>
        <w:gridCol w:w="190"/>
        <w:gridCol w:w="425"/>
        <w:gridCol w:w="68"/>
        <w:gridCol w:w="90"/>
        <w:gridCol w:w="810"/>
        <w:gridCol w:w="25"/>
        <w:gridCol w:w="15"/>
        <w:gridCol w:w="320"/>
        <w:gridCol w:w="232"/>
        <w:gridCol w:w="163"/>
        <w:gridCol w:w="505"/>
        <w:gridCol w:w="90"/>
        <w:gridCol w:w="178"/>
        <w:gridCol w:w="56"/>
        <w:gridCol w:w="260"/>
        <w:gridCol w:w="316"/>
        <w:gridCol w:w="65"/>
        <w:gridCol w:w="173"/>
        <w:gridCol w:w="54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0"/>
            <w:shd w:val="clear" w:color="auto" w:fill="auto"/>
            <w:vAlign w:val="center"/>
          </w:tcPr>
          <w:p w:rsidR="005461BC" w:rsidRPr="00F95450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  <w:lang w:val="af-ZA"/>
              </w:rPr>
            </w:pP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Գ</w:t>
            </w:r>
            <w:r w:rsidRPr="00F95450">
              <w:rPr>
                <w:rFonts w:ascii="GHEA Grapalat" w:hAnsi="GHEA Grapalat"/>
                <w:b/>
                <w:bCs/>
                <w:sz w:val="12"/>
                <w:szCs w:val="12"/>
                <w:lang w:val="hy-AM"/>
              </w:rPr>
              <w:t xml:space="preserve">նման </w:t>
            </w: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առարկայի</w:t>
            </w:r>
          </w:p>
        </w:tc>
      </w:tr>
      <w:tr w:rsidR="009F073F" w:rsidRPr="0073028E" w:rsidTr="00831E7B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ափաբաժնի համարը</w:t>
            </w:r>
          </w:p>
        </w:tc>
        <w:tc>
          <w:tcPr>
            <w:tcW w:w="2360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նվանումը</w:t>
            </w:r>
          </w:p>
        </w:tc>
        <w:tc>
          <w:tcPr>
            <w:tcW w:w="540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ափման միավորը</w:t>
            </w: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ք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անակը</w:t>
            </w:r>
          </w:p>
        </w:tc>
        <w:tc>
          <w:tcPr>
            <w:tcW w:w="1800" w:type="dxa"/>
            <w:gridSpan w:val="7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 xml:space="preserve">Գնման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գինը </w:t>
            </w: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հ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ամառոտ նկարագրությունը (տեխնիկական բնութագիր)</w:t>
            </w:r>
          </w:p>
        </w:tc>
        <w:tc>
          <w:tcPr>
            <w:tcW w:w="2070" w:type="dxa"/>
            <w:gridSpan w:val="7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պ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այմանագրով նախատեսված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9F073F" w:rsidRPr="0073028E" w:rsidTr="00831E7B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360" w:type="dxa"/>
            <w:gridSpan w:val="8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630" w:type="dxa"/>
            <w:gridSpan w:val="4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800" w:type="dxa"/>
            <w:gridSpan w:val="7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/ՀՀ դրամ/</w:t>
            </w:r>
          </w:p>
        </w:tc>
        <w:tc>
          <w:tcPr>
            <w:tcW w:w="2160" w:type="dxa"/>
            <w:gridSpan w:val="11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831E7B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36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6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F108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մետր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252 000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252 000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F108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F108</w:t>
            </w: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89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մետր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90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90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342 000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342 000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89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89</w:t>
            </w: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114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մետր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138 000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138 000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114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114</w:t>
            </w:r>
          </w:p>
        </w:tc>
      </w:tr>
      <w:tr w:rsidR="00831E7B" w:rsidRPr="00766EE5" w:rsidTr="00831E7B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831E7B" w:rsidRDefault="00582925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4</w:t>
            </w:r>
          </w:p>
        </w:tc>
        <w:tc>
          <w:tcPr>
            <w:tcW w:w="23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127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31E7B" w:rsidRDefault="00831E7B" w:rsidP="00831E7B">
            <w:r w:rsidRPr="00C86996">
              <w:rPr>
                <w:rFonts w:ascii="GHEA Grapalat" w:hAnsi="GHEA Grapalat"/>
                <w:b/>
                <w:sz w:val="12"/>
                <w:szCs w:val="12"/>
              </w:rPr>
              <w:t>մետր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</w:t>
            </w:r>
          </w:p>
        </w:tc>
        <w:tc>
          <w:tcPr>
            <w:tcW w:w="6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60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300 000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300 000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127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1E7B" w:rsidRPr="00831E7B" w:rsidRDefault="00831E7B" w:rsidP="00831E7B">
            <w:pPr>
              <w:pStyle w:val="BodyTextIndent2"/>
              <w:ind w:firstLine="0"/>
              <w:rPr>
                <w:rFonts w:ascii="GHEA Grapalat" w:hAnsi="GHEA Grapalat"/>
                <w:sz w:val="14"/>
              </w:rPr>
            </w:pPr>
            <w:r w:rsidRPr="00831E7B">
              <w:rPr>
                <w:rFonts w:ascii="GHEA Grapalat" w:hAnsi="GHEA Grapalat"/>
                <w:b/>
                <w:sz w:val="14"/>
              </w:rPr>
              <w:t>Մետաղական խողովակ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 xml:space="preserve"> </w:t>
            </w:r>
            <w:r w:rsidRPr="00831E7B">
              <w:rPr>
                <w:rFonts w:ascii="GHEA Grapalat" w:hAnsi="GHEA Grapalat"/>
                <w:b/>
                <w:sz w:val="14"/>
              </w:rPr>
              <w:t>F</w:t>
            </w:r>
            <w:r w:rsidRPr="00831E7B">
              <w:rPr>
                <w:rFonts w:ascii="GHEA Grapalat" w:hAnsi="GHEA Grapalat"/>
                <w:b/>
                <w:sz w:val="14"/>
                <w:lang w:val="hy-AM"/>
              </w:rPr>
              <w:t>127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42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«Գնումների մասին» ՀՀ օրենքի և ՀՀ կառավարության 2017 թվականի մայիսի 4-ի թիվ 526-Ն որոշմամբ հաստատված «Գնումների գործընթացի կազմակերպման» կարգի համաձայն: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Բյուջե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582925" w:rsidP="009C308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28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01390D">
              <w:rPr>
                <w:rFonts w:ascii="GHEA Grapalat" w:hAnsi="GHEA Grapalat"/>
                <w:b/>
                <w:sz w:val="16"/>
                <w:szCs w:val="16"/>
              </w:rPr>
              <w:t>02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 չեն եղել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 չեն եղել</w:t>
            </w:r>
          </w:p>
        </w:tc>
      </w:tr>
      <w:tr w:rsidR="001940EF" w:rsidRPr="0073028E" w:rsidTr="00B41799"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  <w:tbl>
            <w:tblPr>
              <w:tblStyle w:val="TableGrid"/>
              <w:tblW w:w="10710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3960"/>
              <w:gridCol w:w="2387"/>
              <w:gridCol w:w="43"/>
              <w:gridCol w:w="1710"/>
              <w:gridCol w:w="2160"/>
            </w:tblGrid>
            <w:tr w:rsidR="00582925" w:rsidRPr="00ED5A63" w:rsidTr="00EE34CD">
              <w:trPr>
                <w:cantSplit/>
                <w:trHeight w:val="449"/>
              </w:trPr>
              <w:tc>
                <w:tcPr>
                  <w:tcW w:w="450" w:type="dxa"/>
                  <w:vMerge w:val="restart"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Չ/Հ</w:t>
                  </w:r>
                </w:p>
              </w:tc>
              <w:tc>
                <w:tcPr>
                  <w:tcW w:w="3960" w:type="dxa"/>
                  <w:vMerge w:val="restart"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</w:p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 xml:space="preserve">       </w:t>
                  </w:r>
                </w:p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Ծառայության</w:t>
                  </w:r>
                  <w:r w:rsidRPr="00037499"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 xml:space="preserve"> անվանումը   </w:t>
                  </w:r>
                </w:p>
              </w:tc>
              <w:tc>
                <w:tcPr>
                  <w:tcW w:w="2430" w:type="dxa"/>
                  <w:gridSpan w:val="2"/>
                  <w:vAlign w:val="center"/>
                </w:tcPr>
                <w:p w:rsidR="00582925" w:rsidRPr="00037499" w:rsidRDefault="00582925" w:rsidP="00582925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Արժեք</w:t>
                  </w:r>
                </w:p>
              </w:tc>
              <w:tc>
                <w:tcPr>
                  <w:tcW w:w="1710" w:type="dxa"/>
                  <w:vAlign w:val="center"/>
                </w:tcPr>
                <w:p w:rsidR="00582925" w:rsidRPr="00037499" w:rsidRDefault="00582925" w:rsidP="00582925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ԱԱՀ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037499" w:rsidRDefault="00582925" w:rsidP="00582925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037499">
                    <w:rPr>
                      <w:rFonts w:ascii="GHEA Grapalat" w:hAnsi="GHEA Grapalat" w:cs="Sylfaen"/>
                      <w:b/>
                      <w:color w:val="000000" w:themeColor="text1"/>
                      <w:sz w:val="18"/>
                      <w:szCs w:val="18"/>
                      <w:lang w:val="hy-AM"/>
                    </w:rPr>
                    <w:t>Ընդհանուր գին</w:t>
                  </w:r>
                </w:p>
              </w:tc>
            </w:tr>
            <w:tr w:rsidR="00582925" w:rsidRPr="006242A3" w:rsidTr="00EE34CD">
              <w:trPr>
                <w:cantSplit/>
                <w:trHeight w:val="440"/>
              </w:trPr>
              <w:tc>
                <w:tcPr>
                  <w:tcW w:w="450" w:type="dxa"/>
                  <w:vMerge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3960" w:type="dxa"/>
                  <w:vMerge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4"/>
                  <w:vAlign w:val="center"/>
                </w:tcPr>
                <w:p w:rsidR="00582925" w:rsidRPr="00C968F0" w:rsidRDefault="00582925" w:rsidP="00582925">
                  <w:pPr>
                    <w:framePr w:hSpace="180" w:wrap="around" w:vAnchor="text" w:hAnchor="text" w:x="18" w:y="1"/>
                    <w:spacing w:line="276" w:lineRule="auto"/>
                    <w:suppressOverlap/>
                    <w:jc w:val="center"/>
                    <w:rPr>
                      <w:rFonts w:ascii="GHEA Grapalat" w:hAnsi="GHEA Grapalat" w:cs="Sylfaen"/>
                      <w:b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Sylfaen"/>
                      <w:b/>
                      <w:sz w:val="20"/>
                    </w:rPr>
                    <w:t>Ա/Ձ Թեմուր ՈՒսոյան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 w:rsidRPr="00037499"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ind w:left="252" w:hanging="180"/>
                    <w:suppressOverlap/>
                    <w:rPr>
                      <w:rFonts w:ascii="GHEA Grapalat" w:hAnsi="GHEA Grapalat"/>
                      <w:sz w:val="20"/>
                    </w:rPr>
                  </w:pPr>
                  <w:r>
                    <w:rPr>
                      <w:rFonts w:ascii="GHEA Grapalat" w:hAnsi="GHEA Grapalat"/>
                      <w:b/>
                      <w:sz w:val="20"/>
                    </w:rPr>
                    <w:t xml:space="preserve">    </w:t>
                  </w: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 xml:space="preserve"> Մետաղական խողովակ</w:t>
                  </w: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 xml:space="preserve"> </w:t>
                  </w: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F108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252 000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252 000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Մետաղական խողովակ</w:t>
                  </w: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 xml:space="preserve"> </w:t>
                  </w: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F</w:t>
                  </w: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89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342 000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342 000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Մետաղական խողովակ</w:t>
                  </w: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 xml:space="preserve"> </w:t>
                  </w: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F</w:t>
                  </w: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114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138 000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138 000</w:t>
                  </w:r>
                </w:p>
              </w:tc>
            </w:tr>
            <w:tr w:rsidR="00582925" w:rsidRPr="00BB5F51" w:rsidTr="00EE34CD">
              <w:trPr>
                <w:cantSplit/>
                <w:trHeight w:val="449"/>
              </w:trPr>
              <w:tc>
                <w:tcPr>
                  <w:tcW w:w="450" w:type="dxa"/>
                  <w:vAlign w:val="center"/>
                </w:tcPr>
                <w:p w:rsidR="00582925" w:rsidRPr="00037499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 w:cs="Calibri"/>
                      <w:b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Մետաղական խողովակ</w:t>
                  </w: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 xml:space="preserve"> </w:t>
                  </w:r>
                  <w:r w:rsidRPr="00C968F0">
                    <w:rPr>
                      <w:rFonts w:ascii="GHEA Grapalat" w:hAnsi="GHEA Grapalat"/>
                      <w:b/>
                      <w:sz w:val="20"/>
                    </w:rPr>
                    <w:t>F</w:t>
                  </w: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127</w:t>
                  </w:r>
                </w:p>
              </w:tc>
              <w:tc>
                <w:tcPr>
                  <w:tcW w:w="2387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300 000</w:t>
                  </w:r>
                </w:p>
              </w:tc>
              <w:tc>
                <w:tcPr>
                  <w:tcW w:w="1753" w:type="dxa"/>
                  <w:gridSpan w:val="2"/>
                  <w:vAlign w:val="center"/>
                </w:tcPr>
                <w:p w:rsidR="00582925" w:rsidRPr="00C968F0" w:rsidRDefault="00582925" w:rsidP="0058292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160" w:type="dxa"/>
                  <w:vAlign w:val="center"/>
                </w:tcPr>
                <w:p w:rsidR="00582925" w:rsidRPr="00C968F0" w:rsidRDefault="00582925" w:rsidP="0058292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sz w:val="20"/>
                    </w:rPr>
                  </w:pPr>
                  <w:r w:rsidRPr="00C968F0">
                    <w:rPr>
                      <w:rFonts w:ascii="GHEA Grapalat" w:hAnsi="GHEA Grapalat"/>
                      <w:b/>
                      <w:sz w:val="20"/>
                      <w:lang w:val="hy-AM"/>
                    </w:rPr>
                    <w:t>300 000</w:t>
                  </w:r>
                </w:p>
              </w:tc>
            </w:tr>
          </w:tbl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Չափաբաժնի համարը</w:t>
            </w:r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 անվանումը</w:t>
            </w:r>
          </w:p>
        </w:tc>
        <w:tc>
          <w:tcPr>
            <w:tcW w:w="835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(բավարար կամ անբավարար)</w:t>
            </w:r>
          </w:p>
        </w:tc>
      </w:tr>
      <w:tr w:rsidR="001940EF" w:rsidRPr="0073028E" w:rsidTr="00831E7B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 պա-հանջվող փաստաթղթերի առկա-յությունը</w:t>
            </w:r>
          </w:p>
        </w:tc>
        <w:tc>
          <w:tcPr>
            <w:tcW w:w="10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 գոր-ծունեութ-յան համապատասխանություն պայմանագրով նախատեսված գործունեությանը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 փոր-ձառութ-յունը</w:t>
            </w:r>
          </w:p>
        </w:tc>
        <w:tc>
          <w:tcPr>
            <w:tcW w:w="9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 միջոցներ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 միջոց-ներ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 ռեսուրս-ներ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 առաջարկ</w:t>
            </w:r>
          </w:p>
        </w:tc>
      </w:tr>
      <w:tr w:rsidR="00582925" w:rsidRPr="0073028E" w:rsidTr="00831E7B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82925" w:rsidRPr="009C308D" w:rsidRDefault="00582925" w:rsidP="00831E7B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82925" w:rsidRPr="00831E7B" w:rsidRDefault="00582925" w:rsidP="00831E7B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831E7B">
              <w:rPr>
                <w:rFonts w:ascii="GHEA Grapalat" w:hAnsi="GHEA Grapalat"/>
                <w:b/>
                <w:sz w:val="16"/>
              </w:rPr>
              <w:t>Ա</w:t>
            </w:r>
            <w:r w:rsidRPr="00831E7B">
              <w:rPr>
                <w:rFonts w:ascii="GHEA Grapalat" w:hAnsi="GHEA Grapalat"/>
                <w:b/>
                <w:sz w:val="16"/>
                <w:lang w:val="hy-AM"/>
              </w:rPr>
              <w:t>/</w:t>
            </w:r>
            <w:r w:rsidRPr="00831E7B">
              <w:rPr>
                <w:rFonts w:ascii="GHEA Grapalat" w:hAnsi="GHEA Grapalat"/>
                <w:b/>
                <w:sz w:val="16"/>
              </w:rPr>
              <w:t>Ձ Թեմուր ՈՒսոյան</w:t>
            </w: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08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6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82925" w:rsidRDefault="00582925" w:rsidP="00582925">
            <w:pPr>
              <w:jc w:val="center"/>
            </w:pPr>
            <w:r w:rsidRPr="00821439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 տեղեկություններ</w:t>
            </w:r>
          </w:p>
        </w:tc>
        <w:tc>
          <w:tcPr>
            <w:tcW w:w="815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որոշման ամսաթիվը</w:t>
            </w:r>
          </w:p>
        </w:tc>
        <w:tc>
          <w:tcPr>
            <w:tcW w:w="58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582925" w:rsidP="00582925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11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8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սկիզբ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ավարտ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E20" w:rsidRPr="00582925" w:rsidRDefault="00F91E20" w:rsidP="00582925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F91E20">
              <w:rPr>
                <w:rFonts w:ascii="GHEA Grapalat" w:hAnsi="GHEA Grapalat" w:cs="Sylfaen"/>
                <w:b/>
                <w:sz w:val="16"/>
                <w:lang w:val="hy-AM"/>
              </w:rPr>
              <w:t xml:space="preserve">անգործության ժամկետ </w:t>
            </w:r>
            <w:r w:rsidRPr="00F91E20">
              <w:rPr>
                <w:rFonts w:ascii="GHEA Grapalat" w:hAnsi="GHEA Grapalat" w:cs="Sylfaen"/>
                <w:b/>
                <w:sz w:val="16"/>
              </w:rPr>
              <w:t>չի կիրառվ</w:t>
            </w:r>
            <w:r>
              <w:rPr>
                <w:rFonts w:ascii="GHEA Grapalat" w:hAnsi="GHEA Grapalat" w:cs="Sylfaen"/>
                <w:b/>
                <w:sz w:val="16"/>
              </w:rPr>
              <w:t>ել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82925" w:rsidRPr="00582925" w:rsidRDefault="00845438" w:rsidP="00582925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մասնակցին պայմանագիր կնքել</w:t>
            </w:r>
            <w:r w:rsidR="00F91E2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ու առաջարկի ծանուցման ամսաթիվը</w:t>
            </w:r>
            <w:r w:rsidR="00582925">
              <w:rPr>
                <w:rFonts w:ascii="GHEA Grapalat" w:hAnsi="GHEA Grapalat"/>
                <w:b/>
                <w:sz w:val="16"/>
                <w:szCs w:val="16"/>
              </w:rPr>
              <w:t>`         15.03.2024թ.</w:t>
            </w:r>
          </w:p>
          <w:p w:rsidR="00F91E20" w:rsidRDefault="00654B58" w:rsidP="00F91E20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 </w:t>
            </w:r>
          </w:p>
          <w:p w:rsidR="00654B58" w:rsidRPr="00F91E20" w:rsidRDefault="00654B58" w:rsidP="00654B5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ի կողմից ստորագրված պայմանագիրը պատվիրատուի  մոտ  մուտքագրվելու ամսաթիվը</w:t>
            </w:r>
          </w:p>
        </w:tc>
        <w:tc>
          <w:tcPr>
            <w:tcW w:w="58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4B58" w:rsidRPr="0001390D" w:rsidRDefault="00582925" w:rsidP="00582925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82925">
              <w:rPr>
                <w:rFonts w:ascii="GHEA Grapalat" w:hAnsi="GHEA Grapalat" w:cs="Sylfaen"/>
                <w:b/>
                <w:sz w:val="16"/>
                <w:szCs w:val="20"/>
              </w:rPr>
              <w:t>Ա/Ձ Թեմուր ՈՒսոյան</w:t>
            </w:r>
            <w:r>
              <w:rPr>
                <w:rFonts w:ascii="GHEA Grapalat" w:hAnsi="GHEA Grapalat" w:cs="Sylfaen"/>
                <w:b/>
                <w:sz w:val="16"/>
                <w:szCs w:val="20"/>
              </w:rPr>
              <w:t xml:space="preserve">  22.03.2024թ.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 կողմից պայմանագրի ստորագրման ամսաթիվը</w:t>
            </w:r>
          </w:p>
        </w:tc>
        <w:tc>
          <w:tcPr>
            <w:tcW w:w="58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582925" w:rsidP="00582925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</w:rPr>
              <w:t>2</w:t>
            </w:r>
            <w:r>
              <w:rPr>
                <w:rFonts w:ascii="GHEA Grapalat" w:hAnsi="GHEA Grapalat" w:cs="Sylfaen"/>
                <w:b/>
                <w:sz w:val="16"/>
              </w:rPr>
              <w:t>8</w:t>
            </w:r>
            <w:r>
              <w:rPr>
                <w:rFonts w:ascii="GHEA Grapalat" w:hAnsi="GHEA Grapalat" w:cs="Sylfaen"/>
                <w:b/>
                <w:sz w:val="16"/>
              </w:rPr>
              <w:t>.03.2024թ.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1508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8392" w:type="dxa"/>
            <w:gridSpan w:val="36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</w:p>
        </w:tc>
      </w:tr>
      <w:tr w:rsidR="00845438" w:rsidRPr="0073028E" w:rsidTr="00C73410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 համարը</w:t>
            </w:r>
          </w:p>
        </w:tc>
        <w:tc>
          <w:tcPr>
            <w:tcW w:w="119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Կնքման ամսաթիվը</w:t>
            </w:r>
          </w:p>
        </w:tc>
        <w:tc>
          <w:tcPr>
            <w:tcW w:w="140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 վերջնա-ժամկետը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 չափը</w:t>
            </w:r>
          </w:p>
        </w:tc>
        <w:tc>
          <w:tcPr>
            <w:tcW w:w="264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</w:p>
        </w:tc>
      </w:tr>
      <w:tr w:rsidR="00845438" w:rsidRPr="0073028E" w:rsidTr="00C73410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ՀՀ դրամ</w:t>
            </w:r>
          </w:p>
        </w:tc>
      </w:tr>
      <w:tr w:rsidR="00845438" w:rsidRPr="0073028E" w:rsidTr="00C73410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Առկա ֆինանսական միջոցներով 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</w:p>
        </w:tc>
      </w:tr>
      <w:tr w:rsidR="00845438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  <w:r w:rsidR="00582925">
              <w:rPr>
                <w:rFonts w:ascii="GHEA Grapalat" w:hAnsi="GHEA Grapalat" w:cs="Sylfaen"/>
                <w:b/>
                <w:sz w:val="16"/>
                <w:szCs w:val="16"/>
              </w:rPr>
              <w:t>-4</w:t>
            </w:r>
          </w:p>
        </w:tc>
        <w:tc>
          <w:tcPr>
            <w:tcW w:w="1508" w:type="dxa"/>
            <w:gridSpan w:val="3"/>
            <w:shd w:val="clear" w:color="auto" w:fill="auto"/>
            <w:vAlign w:val="center"/>
          </w:tcPr>
          <w:p w:rsidR="00845438" w:rsidRPr="00EF74F8" w:rsidRDefault="00582925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 w:cs="Sylfaen"/>
                <w:b/>
                <w:sz w:val="16"/>
              </w:rPr>
              <w:t>Ա/Ձ Թեմուր ՈՒսոյան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:rsidR="00845438" w:rsidRPr="00582925" w:rsidRDefault="00654B58" w:rsidP="0058292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1E7B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ՀՔԼ-ԳՀԱՊՁԲ-24/0</w:t>
            </w:r>
            <w:r w:rsidR="005829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845438" w:rsidRPr="00A579E3" w:rsidRDefault="00582925" w:rsidP="00654B5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C7341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402" w:type="dxa"/>
            <w:gridSpan w:val="5"/>
            <w:shd w:val="clear" w:color="auto" w:fill="auto"/>
            <w:vAlign w:val="center"/>
          </w:tcPr>
          <w:p w:rsidR="00845438" w:rsidRPr="006253E4" w:rsidRDefault="006253E4" w:rsidP="00C7341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253E4">
              <w:rPr>
                <w:rFonts w:ascii="GHEA Grapalat" w:hAnsi="GHEA Grapalat" w:cs="Sylfaen"/>
                <w:b/>
                <w:color w:val="000000" w:themeColor="text1"/>
                <w:sz w:val="16"/>
                <w:szCs w:val="18"/>
                <w:lang w:val="hy-AM"/>
              </w:rPr>
              <w:t>Պ</w:t>
            </w:r>
            <w:r w:rsidRPr="006253E4">
              <w:rPr>
                <w:rFonts w:ascii="GHEA Grapalat" w:hAnsi="GHEA Grapalat" w:cs="Sylfaen"/>
                <w:b/>
                <w:color w:val="000000" w:themeColor="text1"/>
                <w:sz w:val="16"/>
                <w:szCs w:val="18"/>
                <w:lang w:val="pt-BR"/>
              </w:rPr>
              <w:t>այմանագ</w:t>
            </w:r>
            <w:r w:rsidRPr="006253E4">
              <w:rPr>
                <w:rFonts w:ascii="GHEA Grapalat" w:hAnsi="GHEA Grapalat" w:cs="Sylfaen"/>
                <w:b/>
                <w:color w:val="000000" w:themeColor="text1"/>
                <w:sz w:val="16"/>
                <w:szCs w:val="18"/>
                <w:lang w:val="hy-AM"/>
              </w:rPr>
              <w:t>րի կնքման օրվանից մինչև տվյալ տարվա մարտի 29-ը ներառյալ։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845438" w:rsidRPr="000A3453" w:rsidRDefault="00582925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1032 000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582925" w:rsidP="006253E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1032 000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1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մասնակցի (մասնակիցների) անվանումը և հասցեն</w:t>
            </w:r>
          </w:p>
        </w:tc>
      </w:tr>
      <w:tr w:rsidR="00845438" w:rsidRPr="0073028E" w:rsidTr="006253E4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256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Հասցե, հեռ.</w:t>
            </w:r>
          </w:p>
        </w:tc>
        <w:tc>
          <w:tcPr>
            <w:tcW w:w="22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Էլ.-փոստ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 հաշիվը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ՀՎՀՀ / Անձնագրի համարը և սերիան</w:t>
            </w:r>
          </w:p>
        </w:tc>
      </w:tr>
      <w:tr w:rsidR="006253E4" w:rsidRPr="00AB2797" w:rsidTr="006253E4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C73410" w:rsidRDefault="006253E4" w:rsidP="0058292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  <w:r w:rsidR="00582925">
              <w:rPr>
                <w:rFonts w:ascii="GHEA Grapalat" w:hAnsi="GHEA Grapalat"/>
                <w:b/>
                <w:sz w:val="16"/>
                <w:szCs w:val="16"/>
              </w:rPr>
              <w:t>-4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EF74F8" w:rsidRDefault="00582925" w:rsidP="006253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 w:cs="Sylfaen"/>
                <w:b/>
                <w:sz w:val="16"/>
              </w:rPr>
              <w:t>Ա/Ձ Թեմուր ՈՒսոյան</w:t>
            </w:r>
          </w:p>
        </w:tc>
        <w:tc>
          <w:tcPr>
            <w:tcW w:w="256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B40CCB" w:rsidRDefault="00582925" w:rsidP="00582925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B40CCB">
              <w:rPr>
                <w:rFonts w:ascii="GHEA Grapalat" w:hAnsi="GHEA Grapalat"/>
                <w:b/>
                <w:sz w:val="16"/>
              </w:rPr>
              <w:t>Ք.Հրազդան,Վանատուր 113</w:t>
            </w:r>
          </w:p>
        </w:tc>
        <w:tc>
          <w:tcPr>
            <w:tcW w:w="22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B40CCB" w:rsidRDefault="00582925" w:rsidP="006253E4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B40CCB">
              <w:rPr>
                <w:rFonts w:ascii="GHEA Grapalat" w:hAnsi="GHEA Grapalat"/>
                <w:b/>
                <w:sz w:val="16"/>
              </w:rPr>
              <w:t>seryozatonoyan@mail.ru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EF74F8" w:rsidRDefault="00582925" w:rsidP="006253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/>
                <w:b/>
                <w:sz w:val="16"/>
                <w:szCs w:val="16"/>
              </w:rPr>
              <w:t>1510058692850100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53E4" w:rsidRPr="00EF74F8" w:rsidRDefault="00582925" w:rsidP="006253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82925">
              <w:rPr>
                <w:rFonts w:ascii="GHEA Grapalat" w:hAnsi="GHEA Grapalat"/>
                <w:b/>
                <w:sz w:val="16"/>
                <w:szCs w:val="16"/>
              </w:rPr>
              <w:t>40616502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ֆիզիկական անձին տրամադրված լիազորագրի բ</w:t>
            </w:r>
            <w:bookmarkStart w:id="0" w:name="_GoBack"/>
            <w:bookmarkEnd w:id="0"/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նօրինակը: Ընդ որում լիազորված՝ 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8051CC" w:rsidRDefault="00845438" w:rsidP="006253E4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6253E4">
              <w:rPr>
                <w:rFonts w:ascii="GHEA Grapalat" w:hAnsi="GHEA Grapalat"/>
                <w:b/>
                <w:sz w:val="14"/>
                <w:szCs w:val="14"/>
              </w:rPr>
              <w:t>hrazdanqaxluys</w:t>
            </w:r>
            <w:r w:rsidRPr="00527B43">
              <w:rPr>
                <w:rFonts w:ascii="GHEA Grapalat" w:hAnsi="GHEA Grapalat"/>
                <w:b/>
                <w:sz w:val="14"/>
                <w:szCs w:val="14"/>
                <w:lang w:val="hy-AM"/>
              </w:rPr>
              <w:t>@mail.ru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Մասնակիցների ներգրավման նպատակով &lt;Գնումնե</w:t>
            </w:r>
            <w:r w:rsidRPr="00DC33F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հակաօրինական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lastRenderedPageBreak/>
              <w:t>նկարագիրը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lastRenderedPageBreak/>
              <w:t>---------------------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Այլ անհրաժեշտ տեղեկություններ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1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1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Անուն, Ազգանուն</w:t>
            </w:r>
          </w:p>
        </w:tc>
        <w:tc>
          <w:tcPr>
            <w:tcW w:w="214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Հեռախոս</w:t>
            </w:r>
          </w:p>
        </w:tc>
        <w:tc>
          <w:tcPr>
            <w:tcW w:w="34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Էլ. փոստի հասցեն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9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Քրիստինե  Բաղդասարյան</w:t>
            </w:r>
          </w:p>
        </w:tc>
        <w:tc>
          <w:tcPr>
            <w:tcW w:w="2148" w:type="dxa"/>
            <w:gridSpan w:val="9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060-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3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Պատվիրատու`    </w:t>
      </w:r>
      <w:r w:rsidR="006253E4">
        <w:rPr>
          <w:rFonts w:ascii="Sylfaen" w:hAnsi="Sylfaen" w:cs="Sylfaen"/>
          <w:i w:val="0"/>
          <w:sz w:val="18"/>
          <w:szCs w:val="18"/>
          <w:u w:val="none"/>
          <w:lang w:val="es-ES"/>
        </w:rPr>
        <w:t>&lt;&lt;Հրազդանքաղլույս&gt;&gt;ՀՈԱԿ</w:t>
      </w:r>
    </w:p>
    <w:sectPr w:rsidR="00613058" w:rsidRPr="002564B6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761" w:rsidRDefault="00A33761">
      <w:r>
        <w:separator/>
      </w:r>
    </w:p>
  </w:endnote>
  <w:endnote w:type="continuationSeparator" w:id="0">
    <w:p w:rsidR="00A33761" w:rsidRDefault="00A3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761" w:rsidRDefault="00A33761">
      <w:r>
        <w:separator/>
      </w:r>
    </w:p>
  </w:footnote>
  <w:footnote w:type="continuationSeparator" w:id="0">
    <w:p w:rsidR="00A33761" w:rsidRDefault="00A33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2925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3E4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4B58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15EE3"/>
    <w:rsid w:val="00820944"/>
    <w:rsid w:val="00822007"/>
    <w:rsid w:val="00823294"/>
    <w:rsid w:val="00825ECB"/>
    <w:rsid w:val="008271EA"/>
    <w:rsid w:val="00830AE9"/>
    <w:rsid w:val="00831E7B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2F87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3761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0CC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18B9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1E20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link w:val="ListParagraphChar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34"/>
    <w:locked/>
    <w:rsid w:val="00831E7B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link w:val="ListParagraphChar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34"/>
    <w:locked/>
    <w:rsid w:val="00831E7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56055-8776-49CB-B87F-DF6BF915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2024-03-29T11:11:00Z</dcterms:created>
  <dcterms:modified xsi:type="dcterms:W3CDTF">2024-03-29T11:11:00Z</dcterms:modified>
</cp:coreProperties>
</file>